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CCC2" w14:textId="658BC036" w:rsidR="00BF5D69" w:rsidRDefault="00BF5D69" w:rsidP="00BF5D69">
      <w:pPr>
        <w:pBdr>
          <w:bottom w:val="single" w:sz="8" w:space="4" w:color="4F81BD" w:themeColor="accent1"/>
        </w:pBdr>
        <w:spacing w:line="240" w:lineRule="auto"/>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noProof/>
          <w:color w:val="17365D" w:themeColor="text2" w:themeShade="BF"/>
          <w:spacing w:val="5"/>
          <w:kern w:val="28"/>
          <w:sz w:val="52"/>
          <w:szCs w:val="52"/>
        </w:rPr>
        <w:drawing>
          <wp:inline distT="0" distB="0" distL="0" distR="0" wp14:anchorId="67F5DFEF" wp14:editId="4B49B403">
            <wp:extent cx="2419350" cy="2324100"/>
            <wp:effectExtent l="0" t="0" r="0" b="0"/>
            <wp:docPr id="949432852" name="Picture 1" descr="A gold logo with a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761893" descr="A gold logo with a circle an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9350" cy="2324100"/>
                    </a:xfrm>
                    <a:prstGeom prst="rect">
                      <a:avLst/>
                    </a:prstGeom>
                    <a:noFill/>
                    <a:ln>
                      <a:noFill/>
                    </a:ln>
                  </pic:spPr>
                </pic:pic>
              </a:graphicData>
            </a:graphic>
          </wp:inline>
        </w:drawing>
      </w:r>
    </w:p>
    <w:p w14:paraId="40680EC2" w14:textId="77777777" w:rsidR="00BF5D69" w:rsidRDefault="00BF5D69" w:rsidP="00BF5D69">
      <w:pPr>
        <w:pBdr>
          <w:bottom w:val="single" w:sz="8" w:space="4" w:color="4F81BD" w:themeColor="accent1"/>
        </w:pBdr>
        <w:spacing w:line="240" w:lineRule="auto"/>
        <w:contextualSpacing/>
        <w:jc w:val="center"/>
        <w:rPr>
          <w:rFonts w:asciiTheme="majorHAnsi" w:eastAsiaTheme="majorEastAsia" w:hAnsiTheme="majorHAnsi" w:cstheme="majorBidi"/>
          <w:color w:val="17365D" w:themeColor="text2" w:themeShade="BF"/>
          <w:spacing w:val="5"/>
          <w:kern w:val="28"/>
          <w:sz w:val="52"/>
          <w:szCs w:val="52"/>
        </w:rPr>
      </w:pPr>
    </w:p>
    <w:p w14:paraId="111B899E" w14:textId="77777777" w:rsidR="00BF5D69" w:rsidRPr="00BF5D69" w:rsidRDefault="00BF5D69" w:rsidP="00BF5D69">
      <w:pPr>
        <w:pStyle w:val="Title"/>
        <w:jc w:val="center"/>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5D69">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AL-BURAQ EDUCATION CENTRE</w:t>
      </w:r>
    </w:p>
    <w:p w14:paraId="0E78A3A1" w14:textId="080840DC" w:rsidR="00BF5D69" w:rsidRDefault="00BF5D69" w:rsidP="00BF5D69">
      <w:pPr>
        <w:pStyle w:val="Title"/>
        <w:jc w:val="center"/>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5D69">
        <w:rPr>
          <w:color w:val="4F81BD" w:themeColor="accent1"/>
          <w:spacing w:val="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Photography &amp; Video Policy</w:t>
      </w:r>
    </w:p>
    <w:p w14:paraId="6950A865" w14:textId="77777777" w:rsidR="00BF5D69" w:rsidRDefault="00BF5D69" w:rsidP="00BF5D69"/>
    <w:p w14:paraId="33797FC4" w14:textId="77777777" w:rsidR="00BF5D69" w:rsidRPr="00BF5D69" w:rsidRDefault="00BF5D69" w:rsidP="00BF5D69"/>
    <w:p w14:paraId="211A9EB2" w14:textId="77777777" w:rsidR="00BF5D69" w:rsidRDefault="00BF5D69" w:rsidP="00BF5D69">
      <w:pPr>
        <w:jc w:val="center"/>
      </w:pPr>
    </w:p>
    <w:p w14:paraId="1546E96F" w14:textId="77777777" w:rsidR="00BF5D69" w:rsidRDefault="00BF5D69" w:rsidP="00BF5D69">
      <w:pPr>
        <w:jc w:val="center"/>
      </w:pPr>
    </w:p>
    <w:p w14:paraId="451BC357" w14:textId="77777777" w:rsidR="00BF5D69" w:rsidRDefault="00BF5D69" w:rsidP="00BF5D69">
      <w:pPr>
        <w:jc w:val="center"/>
      </w:pPr>
    </w:p>
    <w:p w14:paraId="182BCFE6" w14:textId="77777777" w:rsidR="00BF5D69" w:rsidRDefault="00BF5D69" w:rsidP="00BF5D69">
      <w:pPr>
        <w:jc w:val="center"/>
      </w:pPr>
    </w:p>
    <w:p w14:paraId="42F87A78" w14:textId="77777777" w:rsidR="00BF5D69" w:rsidRDefault="00BF5D69" w:rsidP="00BF5D69">
      <w:pPr>
        <w:jc w:val="center"/>
      </w:pPr>
    </w:p>
    <w:p w14:paraId="1640DD30" w14:textId="77777777" w:rsidR="00BF5D69" w:rsidRDefault="00BF5D69" w:rsidP="00BF5D69">
      <w:pPr>
        <w:jc w:val="center"/>
      </w:pPr>
    </w:p>
    <w:p w14:paraId="0787D548" w14:textId="77777777" w:rsidR="00BF5D69" w:rsidRDefault="00BF5D69" w:rsidP="00BF5D69">
      <w:pPr>
        <w:jc w:val="center"/>
      </w:pPr>
    </w:p>
    <w:p w14:paraId="1C6EC9CF" w14:textId="77777777" w:rsidR="00BF5D69" w:rsidRDefault="00BF5D69" w:rsidP="00BF5D69"/>
    <w:p w14:paraId="6140CCE2" w14:textId="77777777" w:rsidR="00BF5D69" w:rsidRDefault="00BF5D69" w:rsidP="00BF5D69">
      <w:pPr>
        <w:jc w:val="center"/>
      </w:pPr>
      <w:r>
        <w:t>Date: November 2025</w:t>
      </w:r>
      <w:r>
        <w:t> </w:t>
      </w:r>
      <w:r>
        <w:t>Next Review: November 2026</w:t>
      </w:r>
    </w:p>
    <w:p w14:paraId="0E00ED45" w14:textId="77777777" w:rsidR="00BF5D69" w:rsidRDefault="00BF5D69" w:rsidP="00BF5D69">
      <w:r>
        <w:br w:type="page"/>
      </w:r>
    </w:p>
    <w:p w14:paraId="2E4305C6" w14:textId="77777777" w:rsidR="002E24C6" w:rsidRDefault="00000000">
      <w:pPr>
        <w:pStyle w:val="Heading1"/>
      </w:pPr>
      <w:r>
        <w:lastRenderedPageBreak/>
        <w:t>1. Faith &amp; Modesty Context</w:t>
      </w:r>
    </w:p>
    <w:p w14:paraId="5C413A98" w14:textId="77777777" w:rsidR="002E24C6" w:rsidRDefault="00000000">
      <w:r>
        <w:t>Al-Buraq Education Centre recognises the importance of protecting the dignity, modesty, and privacy of all children, staff, and community members. As a mosque and madrasa, we uphold Islamic values alongside UK safeguarding legislation. Photography and video are used to celebrate achievement, promote community cohesion, and record learning — but must always be conducted with respect, integrity, and adherence to Islamic principles of modesty.</w:t>
      </w:r>
    </w:p>
    <w:p w14:paraId="4D71C5DD" w14:textId="77777777" w:rsidR="002E24C6" w:rsidRDefault="00000000">
      <w:pPr>
        <w:pStyle w:val="Heading1"/>
      </w:pPr>
      <w:r>
        <w:t>2. Purpose of the Policy</w:t>
      </w:r>
    </w:p>
    <w:p w14:paraId="20C097AA" w14:textId="77777777" w:rsidR="002E24C6" w:rsidRDefault="00000000">
      <w:r>
        <w:t>This policy sets out clear expectations for the use of photography and video recordings within the mosque and madrasa. Its purpose is to protect children, families, staff, and the reputation of the centre by ensuring that all images are captured, stored, and shared responsibly in line with the Data Protection Act 2018 (GDPR), Keeping Children Safe in Education (KCSIE 2025), and local authority guidance.</w:t>
      </w:r>
    </w:p>
    <w:p w14:paraId="17870936" w14:textId="77777777" w:rsidR="002E24C6" w:rsidRDefault="00000000">
      <w:pPr>
        <w:pStyle w:val="Heading1"/>
      </w:pPr>
      <w:r>
        <w:t>3. Scope</w:t>
      </w:r>
    </w:p>
    <w:p w14:paraId="327915CA" w14:textId="77777777" w:rsidR="002E24C6" w:rsidRDefault="00000000">
      <w:r>
        <w:t>This policy applies to all staff, Imams, madrasa teachers, volunteers, trustees, parents, visitors, contractors, and anyone else who may take or use photographs or video recordings on the mosque premises or during any mosque-related activity.</w:t>
      </w:r>
    </w:p>
    <w:p w14:paraId="6A45B08F" w14:textId="77777777" w:rsidR="002E24C6" w:rsidRDefault="00000000">
      <w:pPr>
        <w:pStyle w:val="Heading1"/>
      </w:pPr>
      <w:r>
        <w:t>4. Legal Framework</w:t>
      </w:r>
    </w:p>
    <w:p w14:paraId="0E935769" w14:textId="77777777" w:rsidR="002E24C6" w:rsidRDefault="00000000">
      <w:r>
        <w:t>This policy complies with the following legislation and guidance:</w:t>
      </w:r>
      <w:r>
        <w:br/>
        <w:t>• Data Protection Act 2018 (GDPR)</w:t>
      </w:r>
      <w:r>
        <w:br/>
        <w:t>• Human Rights Act 1998</w:t>
      </w:r>
      <w:r>
        <w:br/>
        <w:t>• Keeping Children Safe in Education (KCSIE 2025)</w:t>
      </w:r>
      <w:r>
        <w:br/>
        <w:t>• Working Together to Safeguard Children (2023)</w:t>
      </w:r>
      <w:r>
        <w:br/>
        <w:t>• Prevent Duty Guidance</w:t>
      </w:r>
      <w:r>
        <w:br/>
        <w:t>• ICO Guidance on Photographing Children</w:t>
      </w:r>
      <w:r>
        <w:br/>
      </w:r>
    </w:p>
    <w:p w14:paraId="458D1B7B" w14:textId="77777777" w:rsidR="002E24C6" w:rsidRDefault="00000000">
      <w:pPr>
        <w:pStyle w:val="Heading1"/>
      </w:pPr>
      <w:r>
        <w:t>5. Risks &amp; Safeguarding Principles</w:t>
      </w:r>
    </w:p>
    <w:p w14:paraId="51640A56" w14:textId="77777777" w:rsidR="002E24C6" w:rsidRDefault="00000000">
      <w:r>
        <w:t>Photography and video can pose safeguarding risks when individuals can be identified, or images are shared without consent. Al-Buraq Education Centre manages these risks by:</w:t>
      </w:r>
      <w:r>
        <w:br/>
        <w:t>• Seeking informed consent from parents or guardians before using identifiable images.</w:t>
      </w:r>
      <w:r>
        <w:br/>
        <w:t>• Ensuring images are appropriate and modest, reflecting Islamic values.</w:t>
      </w:r>
      <w:r>
        <w:br/>
        <w:t>• Avoiding photographs of children in immodest dress or compromising positions.</w:t>
      </w:r>
      <w:r>
        <w:br/>
        <w:t>• Restricting access to stored images to authorised staff only.</w:t>
      </w:r>
      <w:r>
        <w:br/>
        <w:t>• Reporting any misuse of images as a safeguarding concern.</w:t>
      </w:r>
    </w:p>
    <w:p w14:paraId="05ED581E" w14:textId="77777777" w:rsidR="002E24C6" w:rsidRDefault="00000000">
      <w:pPr>
        <w:pStyle w:val="Heading1"/>
      </w:pPr>
      <w:r>
        <w:lastRenderedPageBreak/>
        <w:t>6. Appropriate Use of Images</w:t>
      </w:r>
    </w:p>
    <w:p w14:paraId="7D5A2653" w14:textId="77777777" w:rsidR="002E24C6" w:rsidRDefault="00000000">
      <w:r>
        <w:t>Images should only be taken by authorised staff or approved photographers. To protect children’s identities:</w:t>
      </w:r>
      <w:r>
        <w:br/>
        <w:t>• Avoid using full names with images.</w:t>
      </w:r>
      <w:r>
        <w:br/>
        <w:t>• Use group or activity-based photographs rather than individual portraits.</w:t>
      </w:r>
      <w:r>
        <w:br/>
        <w:t>• Children in swimming kits or sportswear should not be photographed.</w:t>
      </w:r>
      <w:r>
        <w:br/>
        <w:t>• Avoid photographing children subject to court orders.</w:t>
      </w:r>
      <w:r>
        <w:br/>
        <w:t>• Always ensure children are suitably dressed in line with Islamic modesty.</w:t>
      </w:r>
      <w:r>
        <w:br/>
      </w:r>
    </w:p>
    <w:p w14:paraId="067D3D89" w14:textId="77777777" w:rsidR="002E24C6" w:rsidRDefault="00000000">
      <w:pPr>
        <w:pStyle w:val="Heading1"/>
      </w:pPr>
      <w:r>
        <w:t>7. Consent and Permissions</w:t>
      </w:r>
    </w:p>
    <w:p w14:paraId="0DAE5C28" w14:textId="77777777" w:rsidR="002E24C6" w:rsidRDefault="00000000">
      <w:r>
        <w:t>Written consent must be obtained from parents/guardians before any image of a child is used in publications, displays, or online platforms. Consent is collected through the admissions process and renewed every academic year or when circumstances change. Parents can withdraw consent at any time by notifying the centre in writing.</w:t>
      </w:r>
    </w:p>
    <w:p w14:paraId="75122486" w14:textId="77777777" w:rsidR="002E24C6" w:rsidRDefault="00000000">
      <w:pPr>
        <w:pStyle w:val="Heading1"/>
      </w:pPr>
      <w:r>
        <w:t>8. Storage, Security &amp; Retention</w:t>
      </w:r>
    </w:p>
    <w:p w14:paraId="54101925" w14:textId="77777777" w:rsidR="002E24C6" w:rsidRDefault="00000000">
      <w:r>
        <w:t>All digital photographs and videos are considered personal data under GDPR. Therefore:</w:t>
      </w:r>
      <w:r>
        <w:br/>
        <w:t>• Files must be stored on password-protected devices.</w:t>
      </w:r>
      <w:r>
        <w:br/>
        <w:t>• Cloud storage must be GDPR-compliant.</w:t>
      </w:r>
      <w:r>
        <w:br/>
        <w:t>• Images will be retained for a maximum of 10 years and securely deleted thereafter.</w:t>
      </w:r>
      <w:r>
        <w:br/>
        <w:t>• Images will not be used after a child leaves the centre unless additional consent is obtained.</w:t>
      </w:r>
    </w:p>
    <w:p w14:paraId="08A19303" w14:textId="77777777" w:rsidR="002E24C6" w:rsidRDefault="00000000">
      <w:pPr>
        <w:pStyle w:val="Heading1"/>
      </w:pPr>
      <w:r>
        <w:t>9. Use on Social Media &amp; Publications</w:t>
      </w:r>
    </w:p>
    <w:p w14:paraId="39918327" w14:textId="77777777" w:rsidR="002E24C6" w:rsidRDefault="00000000">
      <w:r>
        <w:t>Images used on the mosque’s official social media, website, or printed materials must:</w:t>
      </w:r>
      <w:r>
        <w:br/>
        <w:t>• Be approved by the Principal or Designated Safeguarding Lead.</w:t>
      </w:r>
      <w:r>
        <w:br/>
        <w:t>• Avoid identifying children by name unless additional written consent is granted.</w:t>
      </w:r>
      <w:r>
        <w:br/>
        <w:t>• Never be used in a way that could embarrass, endanger, or exploit a child.</w:t>
      </w:r>
      <w:r>
        <w:br/>
        <w:t>• Reflect modesty and appropriateness consistent with Islamic values.</w:t>
      </w:r>
    </w:p>
    <w:p w14:paraId="1E613754" w14:textId="77777777" w:rsidR="002E24C6" w:rsidRDefault="00000000">
      <w:pPr>
        <w:pStyle w:val="Heading1"/>
      </w:pPr>
      <w:r>
        <w:t>10. Filming &amp; Photography at Events</w:t>
      </w:r>
    </w:p>
    <w:p w14:paraId="129441EC" w14:textId="77777777" w:rsidR="002E24C6" w:rsidRDefault="00000000">
      <w:r>
        <w:t>Parents and visitors are welcome to take photos or short videos during public mosque events such as Qur’an ceremonies, madrasa graduations, or Eid celebrations, provided that:</w:t>
      </w:r>
      <w:r>
        <w:br/>
        <w:t>• Permission is granted by the Principal or DSL.</w:t>
      </w:r>
      <w:r>
        <w:br/>
        <w:t>• Images are for personal use only and not shared publicly without consent.</w:t>
      </w:r>
      <w:r>
        <w:br/>
        <w:t>• A designated photography area may be established to control visibility and privacy.</w:t>
      </w:r>
      <w:r>
        <w:br/>
        <w:t>• Parents with concerns about photography should speak to the DSL immediately.</w:t>
      </w:r>
    </w:p>
    <w:p w14:paraId="5CB1BB3F" w14:textId="77777777" w:rsidR="002E24C6" w:rsidRDefault="00000000">
      <w:pPr>
        <w:pStyle w:val="Heading1"/>
      </w:pPr>
      <w:r>
        <w:lastRenderedPageBreak/>
        <w:t>11. Responding to Misuse or Concerns</w:t>
      </w:r>
    </w:p>
    <w:p w14:paraId="296948CA" w14:textId="77777777" w:rsidR="002E24C6" w:rsidRDefault="00000000">
      <w:r>
        <w:t>Any inappropriate use of images or video will be treated as a safeguarding concern and reported to the Designated Safeguarding Lead (DSL). If there is evidence of potential abuse or exploitation, the matter will be referred to the Local Authority Designated Officer (LADO) or the police.</w:t>
      </w:r>
    </w:p>
    <w:p w14:paraId="471A2C3F" w14:textId="77777777" w:rsidR="002E24C6" w:rsidRDefault="00000000">
      <w:pPr>
        <w:pStyle w:val="Heading1"/>
      </w:pPr>
      <w:r>
        <w:t>12. Roles &amp; Responsibilities</w:t>
      </w:r>
    </w:p>
    <w:p w14:paraId="522055EF" w14:textId="25C3DD36" w:rsidR="002E24C6" w:rsidRDefault="00000000">
      <w:r>
        <w:t>Principal:</w:t>
      </w:r>
      <w:r>
        <w:br/>
        <w:t>• Oversees policy implementation and ensures compliance.</w:t>
      </w:r>
      <w:r>
        <w:br/>
        <w:t>• Approves use of images for promotional or educational purposes.</w:t>
      </w:r>
      <w:r>
        <w:br/>
      </w:r>
      <w:r>
        <w:br/>
        <w:t>Designated Safeguarding Lead (DSL):</w:t>
      </w:r>
      <w:r>
        <w:br/>
        <w:t xml:space="preserve">• Ensures consent is obtained and records </w:t>
      </w:r>
      <w:r w:rsidR="00BF5D69">
        <w:t xml:space="preserve">are </w:t>
      </w:r>
      <w:r>
        <w:t>maintained.</w:t>
      </w:r>
      <w:r>
        <w:br/>
        <w:t>• Monitors appropriate use of images.</w:t>
      </w:r>
      <w:r>
        <w:br/>
        <w:t>• Responds to misuse reports.</w:t>
      </w:r>
      <w:r>
        <w:br/>
      </w:r>
      <w:r>
        <w:br/>
        <w:t>Staff &amp; Volunteers:</w:t>
      </w:r>
      <w:r>
        <w:br/>
        <w:t>• Follow this policy at all times.</w:t>
      </w:r>
      <w:r>
        <w:br/>
        <w:t>• Seek consent before taking photographs.</w:t>
      </w:r>
      <w:r>
        <w:br/>
        <w:t>• Report any concerns to the DSL.</w:t>
      </w:r>
      <w:r>
        <w:br/>
      </w:r>
      <w:r>
        <w:br/>
        <w:t>Parents:</w:t>
      </w:r>
      <w:r>
        <w:br/>
        <w:t>• Support the centre’s safeguarding approach.</w:t>
      </w:r>
      <w:r>
        <w:br/>
        <w:t>• Respect others’ privacy when taking photographs at events.</w:t>
      </w:r>
    </w:p>
    <w:p w14:paraId="170EE903" w14:textId="77777777" w:rsidR="00BF5D69" w:rsidRDefault="00BF5D69" w:rsidP="00BF5D69">
      <w:pPr>
        <w:pStyle w:val="Title"/>
      </w:pPr>
    </w:p>
    <w:p w14:paraId="57D119A1" w14:textId="77777777" w:rsidR="00BF5D69" w:rsidRDefault="00BF5D69" w:rsidP="00BF5D69">
      <w:pPr>
        <w:pStyle w:val="Title"/>
      </w:pPr>
    </w:p>
    <w:p w14:paraId="63C729C3" w14:textId="77777777" w:rsidR="00BF5D69" w:rsidRDefault="00BF5D69" w:rsidP="00BF5D69">
      <w:pPr>
        <w:pStyle w:val="Title"/>
      </w:pPr>
    </w:p>
    <w:p w14:paraId="35571F7B" w14:textId="77777777" w:rsidR="00BF5D69" w:rsidRDefault="00BF5D69" w:rsidP="00BF5D69">
      <w:pPr>
        <w:pStyle w:val="Title"/>
      </w:pPr>
    </w:p>
    <w:p w14:paraId="6B8D06F9" w14:textId="77777777" w:rsidR="00BF5D69" w:rsidRDefault="00BF5D69" w:rsidP="00BF5D69">
      <w:pPr>
        <w:pStyle w:val="Title"/>
      </w:pPr>
    </w:p>
    <w:p w14:paraId="7CFC3092" w14:textId="77777777" w:rsidR="00BF5D69" w:rsidRDefault="00BF5D69" w:rsidP="00BF5D69">
      <w:pPr>
        <w:pStyle w:val="Title"/>
      </w:pPr>
    </w:p>
    <w:p w14:paraId="43C4FE47" w14:textId="77777777" w:rsidR="00BF5D69" w:rsidRDefault="00BF5D69" w:rsidP="00BF5D69">
      <w:pPr>
        <w:pStyle w:val="Title"/>
      </w:pPr>
    </w:p>
    <w:p w14:paraId="138D10A2" w14:textId="77777777" w:rsidR="00BF5D69" w:rsidRDefault="00BF5D69" w:rsidP="00BF5D69">
      <w:pPr>
        <w:pStyle w:val="Title"/>
      </w:pPr>
    </w:p>
    <w:p w14:paraId="00095EBA" w14:textId="775BB073" w:rsidR="00BF5D69" w:rsidRDefault="00BF5D69" w:rsidP="00BF5D69">
      <w:pPr>
        <w:pStyle w:val="Title"/>
      </w:pPr>
      <w:r>
        <w:lastRenderedPageBreak/>
        <w:t>Photography &amp; Video Policy Appendices</w:t>
      </w:r>
    </w:p>
    <w:p w14:paraId="0283B35B" w14:textId="77777777" w:rsidR="00BF5D69" w:rsidRDefault="00BF5D69" w:rsidP="00BF5D69">
      <w:pPr>
        <w:pStyle w:val="Heading1"/>
      </w:pPr>
      <w:r>
        <w:t>Appendix 1 – Photography &amp; Filming Permission Flowchart</w:t>
      </w:r>
    </w:p>
    <w:p w14:paraId="11845CDD" w14:textId="3C863EEF" w:rsidR="00BF5D69" w:rsidRDefault="00BF5D69" w:rsidP="00BF5D69">
      <w:r>
        <w:br/>
        <w:t xml:space="preserve">1. Image required for educational or promotional </w:t>
      </w:r>
      <w:r>
        <w:t>purposes</w:t>
      </w:r>
      <w:r>
        <w:t>.</w:t>
      </w:r>
      <w:r>
        <w:br/>
        <w:t>2. Check the parental consent form for permission.</w:t>
      </w:r>
      <w:r>
        <w:br/>
        <w:t xml:space="preserve">3. If consent is granted → </w:t>
      </w:r>
      <w:r>
        <w:rPr>
          <w:rFonts w:ascii="Segoe UI Emoji" w:hAnsi="Segoe UI Emoji" w:cs="Segoe UI Emoji"/>
        </w:rPr>
        <w:t>✅</w:t>
      </w:r>
      <w:r>
        <w:t xml:space="preserve"> Proceed with photography/filming.</w:t>
      </w:r>
      <w:r>
        <w:br/>
        <w:t xml:space="preserve">4. If consent is refused </w:t>
      </w:r>
      <w:r>
        <w:rPr>
          <w:rFonts w:ascii="Cambria" w:hAnsi="Cambria" w:cs="Cambria"/>
        </w:rPr>
        <w:t>→</w:t>
      </w:r>
      <w:r>
        <w:t xml:space="preserve"> </w:t>
      </w:r>
      <w:r>
        <w:rPr>
          <w:rFonts w:ascii="Segoe UI Emoji" w:hAnsi="Segoe UI Emoji" w:cs="Segoe UI Emoji"/>
        </w:rPr>
        <w:t>❌</w:t>
      </w:r>
      <w:r>
        <w:t xml:space="preserve"> Do NOT photograph or </w:t>
      </w:r>
      <w:proofErr w:type="gramStart"/>
      <w:r>
        <w:t>film</w:t>
      </w:r>
      <w:proofErr w:type="gramEnd"/>
      <w:r>
        <w:t xml:space="preserve"> the child.</w:t>
      </w:r>
      <w:r>
        <w:br/>
        <w:t xml:space="preserve">5. Store images securely in </w:t>
      </w:r>
      <w:proofErr w:type="spellStart"/>
      <w:r>
        <w:t>authorised</w:t>
      </w:r>
      <w:proofErr w:type="spellEnd"/>
      <w:r>
        <w:t xml:space="preserve"> systems; review after the event.</w:t>
      </w:r>
      <w:r>
        <w:br/>
        <w:t>6. Delete images when no longer required, or after 10 years, whichever is sooner.</w:t>
      </w:r>
      <w:r>
        <w:br/>
        <w:t>7. Report any misuse immediately to the Designated Safeguarding Lead (DSL) or Local Authority Designated Officer (LADO).</w:t>
      </w:r>
      <w:r>
        <w:br/>
      </w:r>
    </w:p>
    <w:p w14:paraId="1DEB5143" w14:textId="77777777" w:rsidR="00BF5D69" w:rsidRDefault="00BF5D69" w:rsidP="00BF5D69">
      <w:pPr>
        <w:pStyle w:val="Heading1"/>
      </w:pPr>
      <w:r>
        <w:t>Appendix 2 – Photography &amp; Video Parental Consent Form</w:t>
      </w:r>
    </w:p>
    <w:p w14:paraId="679949DA" w14:textId="77777777" w:rsidR="00BF5D69" w:rsidRDefault="00BF5D69" w:rsidP="00BF5D69">
      <w:r>
        <w:t>Purpose:</w:t>
      </w:r>
      <w:r>
        <w:br/>
        <w:t>This form seeks your permission for Al-Buraq Education Centre to take and use photographs or video footage of your child for educational and promotional purposes.</w:t>
      </w:r>
    </w:p>
    <w:p w14:paraId="7EB32801" w14:textId="77777777" w:rsidR="00BF5D69" w:rsidRDefault="00BF5D69" w:rsidP="00BF5D69">
      <w:r>
        <w:t>Consent &amp; Understanding Table</w:t>
      </w:r>
    </w:p>
    <w:tbl>
      <w:tblPr>
        <w:tblStyle w:val="TableGrid"/>
        <w:tblW w:w="0" w:type="auto"/>
        <w:tblLook w:val="04A0" w:firstRow="1" w:lastRow="0" w:firstColumn="1" w:lastColumn="0" w:noHBand="0" w:noVBand="1"/>
      </w:tblPr>
      <w:tblGrid>
        <w:gridCol w:w="2159"/>
        <w:gridCol w:w="2156"/>
        <w:gridCol w:w="2156"/>
        <w:gridCol w:w="2159"/>
      </w:tblGrid>
      <w:tr w:rsidR="00BF5D69" w14:paraId="65FFC60F" w14:textId="77777777" w:rsidTr="006414D8">
        <w:tc>
          <w:tcPr>
            <w:tcW w:w="2160" w:type="dxa"/>
          </w:tcPr>
          <w:p w14:paraId="3A129936" w14:textId="77777777" w:rsidR="00BF5D69" w:rsidRDefault="00BF5D69" w:rsidP="006414D8">
            <w:r>
              <w:t>Statement</w:t>
            </w:r>
          </w:p>
        </w:tc>
        <w:tc>
          <w:tcPr>
            <w:tcW w:w="2160" w:type="dxa"/>
          </w:tcPr>
          <w:p w14:paraId="768C875A" w14:textId="77777777" w:rsidR="00BF5D69" w:rsidRDefault="00BF5D69" w:rsidP="006414D8">
            <w:r>
              <w:t>Yes</w:t>
            </w:r>
          </w:p>
        </w:tc>
        <w:tc>
          <w:tcPr>
            <w:tcW w:w="2160" w:type="dxa"/>
          </w:tcPr>
          <w:p w14:paraId="083186A1" w14:textId="77777777" w:rsidR="00BF5D69" w:rsidRDefault="00BF5D69" w:rsidP="006414D8">
            <w:r>
              <w:t>No</w:t>
            </w:r>
          </w:p>
        </w:tc>
        <w:tc>
          <w:tcPr>
            <w:tcW w:w="2160" w:type="dxa"/>
          </w:tcPr>
          <w:p w14:paraId="6F067693" w14:textId="77777777" w:rsidR="00BF5D69" w:rsidRDefault="00BF5D69" w:rsidP="006414D8">
            <w:r>
              <w:t>Acknowledged</w:t>
            </w:r>
          </w:p>
        </w:tc>
      </w:tr>
      <w:tr w:rsidR="00BF5D69" w14:paraId="1F5100A1" w14:textId="77777777" w:rsidTr="006414D8">
        <w:tc>
          <w:tcPr>
            <w:tcW w:w="2160" w:type="dxa"/>
          </w:tcPr>
          <w:p w14:paraId="205E1394" w14:textId="77777777" w:rsidR="00BF5D69" w:rsidRDefault="00BF5D69" w:rsidP="006414D8">
            <w:r>
              <w:t>I give permission for my child’s photograph/video to be taken and used.</w:t>
            </w:r>
          </w:p>
        </w:tc>
        <w:tc>
          <w:tcPr>
            <w:tcW w:w="2160" w:type="dxa"/>
          </w:tcPr>
          <w:p w14:paraId="5421DE58" w14:textId="77777777" w:rsidR="00BF5D69" w:rsidRDefault="00BF5D69" w:rsidP="006414D8">
            <w:r>
              <w:rPr>
                <w:rFonts w:ascii="Segoe UI Symbol" w:hAnsi="Segoe UI Symbol" w:cs="Segoe UI Symbol"/>
              </w:rPr>
              <w:t>☐</w:t>
            </w:r>
          </w:p>
        </w:tc>
        <w:tc>
          <w:tcPr>
            <w:tcW w:w="2160" w:type="dxa"/>
          </w:tcPr>
          <w:p w14:paraId="325BBE0C" w14:textId="77777777" w:rsidR="00BF5D69" w:rsidRDefault="00BF5D69" w:rsidP="006414D8">
            <w:r>
              <w:rPr>
                <w:rFonts w:ascii="Segoe UI Symbol" w:hAnsi="Segoe UI Symbol" w:cs="Segoe UI Symbol"/>
              </w:rPr>
              <w:t>☐</w:t>
            </w:r>
          </w:p>
        </w:tc>
        <w:tc>
          <w:tcPr>
            <w:tcW w:w="2160" w:type="dxa"/>
          </w:tcPr>
          <w:p w14:paraId="0496914E" w14:textId="77777777" w:rsidR="00BF5D69" w:rsidRDefault="00BF5D69" w:rsidP="006414D8">
            <w:r>
              <w:rPr>
                <w:rFonts w:ascii="Segoe UI Symbol" w:hAnsi="Segoe UI Symbol" w:cs="Segoe UI Symbol"/>
              </w:rPr>
              <w:t>☐</w:t>
            </w:r>
          </w:p>
        </w:tc>
      </w:tr>
      <w:tr w:rsidR="00BF5D69" w14:paraId="0C909DFE" w14:textId="77777777" w:rsidTr="006414D8">
        <w:tc>
          <w:tcPr>
            <w:tcW w:w="2160" w:type="dxa"/>
          </w:tcPr>
          <w:p w14:paraId="0191E92C" w14:textId="77777777" w:rsidR="00BF5D69" w:rsidRDefault="00BF5D69" w:rsidP="006414D8">
            <w:r>
              <w:t>My child’s name will not appear with their image unless additional consent is given.</w:t>
            </w:r>
          </w:p>
        </w:tc>
        <w:tc>
          <w:tcPr>
            <w:tcW w:w="2160" w:type="dxa"/>
          </w:tcPr>
          <w:p w14:paraId="55AAF7CD" w14:textId="77777777" w:rsidR="00BF5D69" w:rsidRDefault="00BF5D69" w:rsidP="006414D8">
            <w:r>
              <w:rPr>
                <w:rFonts w:ascii="Segoe UI Symbol" w:hAnsi="Segoe UI Symbol" w:cs="Segoe UI Symbol"/>
              </w:rPr>
              <w:t>☐</w:t>
            </w:r>
          </w:p>
        </w:tc>
        <w:tc>
          <w:tcPr>
            <w:tcW w:w="2160" w:type="dxa"/>
          </w:tcPr>
          <w:p w14:paraId="1AF163DE" w14:textId="77777777" w:rsidR="00BF5D69" w:rsidRDefault="00BF5D69" w:rsidP="006414D8">
            <w:r>
              <w:rPr>
                <w:rFonts w:ascii="Segoe UI Symbol" w:hAnsi="Segoe UI Symbol" w:cs="Segoe UI Symbol"/>
              </w:rPr>
              <w:t>☐</w:t>
            </w:r>
          </w:p>
        </w:tc>
        <w:tc>
          <w:tcPr>
            <w:tcW w:w="2160" w:type="dxa"/>
          </w:tcPr>
          <w:p w14:paraId="39910C46" w14:textId="77777777" w:rsidR="00BF5D69" w:rsidRDefault="00BF5D69" w:rsidP="006414D8">
            <w:r>
              <w:rPr>
                <w:rFonts w:ascii="Segoe UI Symbol" w:hAnsi="Segoe UI Symbol" w:cs="Segoe UI Symbol"/>
              </w:rPr>
              <w:t>☐</w:t>
            </w:r>
          </w:p>
        </w:tc>
      </w:tr>
      <w:tr w:rsidR="00BF5D69" w14:paraId="4F6C5E87" w14:textId="77777777" w:rsidTr="006414D8">
        <w:tc>
          <w:tcPr>
            <w:tcW w:w="2160" w:type="dxa"/>
          </w:tcPr>
          <w:p w14:paraId="2309D478" w14:textId="77777777" w:rsidR="00BF5D69" w:rsidRDefault="00BF5D69" w:rsidP="006414D8">
            <w:r>
              <w:t>Images may appear in newsletters, websites, or local media.</w:t>
            </w:r>
          </w:p>
        </w:tc>
        <w:tc>
          <w:tcPr>
            <w:tcW w:w="2160" w:type="dxa"/>
          </w:tcPr>
          <w:p w14:paraId="4B28C61A" w14:textId="77777777" w:rsidR="00BF5D69" w:rsidRDefault="00BF5D69" w:rsidP="006414D8">
            <w:r>
              <w:rPr>
                <w:rFonts w:ascii="Segoe UI Symbol" w:hAnsi="Segoe UI Symbol" w:cs="Segoe UI Symbol"/>
              </w:rPr>
              <w:t>☐</w:t>
            </w:r>
          </w:p>
        </w:tc>
        <w:tc>
          <w:tcPr>
            <w:tcW w:w="2160" w:type="dxa"/>
          </w:tcPr>
          <w:p w14:paraId="7644AA5C" w14:textId="77777777" w:rsidR="00BF5D69" w:rsidRDefault="00BF5D69" w:rsidP="006414D8">
            <w:r>
              <w:rPr>
                <w:rFonts w:ascii="Segoe UI Symbol" w:hAnsi="Segoe UI Symbol" w:cs="Segoe UI Symbol"/>
              </w:rPr>
              <w:t>☐</w:t>
            </w:r>
          </w:p>
        </w:tc>
        <w:tc>
          <w:tcPr>
            <w:tcW w:w="2160" w:type="dxa"/>
          </w:tcPr>
          <w:p w14:paraId="4348803C" w14:textId="77777777" w:rsidR="00BF5D69" w:rsidRDefault="00BF5D69" w:rsidP="006414D8">
            <w:r>
              <w:rPr>
                <w:rFonts w:ascii="Segoe UI Symbol" w:hAnsi="Segoe UI Symbol" w:cs="Segoe UI Symbol"/>
              </w:rPr>
              <w:t>☐</w:t>
            </w:r>
          </w:p>
        </w:tc>
      </w:tr>
      <w:tr w:rsidR="00BF5D69" w14:paraId="6D8ED64C" w14:textId="77777777" w:rsidTr="006414D8">
        <w:tc>
          <w:tcPr>
            <w:tcW w:w="2160" w:type="dxa"/>
          </w:tcPr>
          <w:p w14:paraId="0B734DFE" w14:textId="77777777" w:rsidR="00BF5D69" w:rsidRDefault="00BF5D69" w:rsidP="006414D8">
            <w:r>
              <w:t>Consent is valid for 10 years unless withdrawn earlier in writing.</w:t>
            </w:r>
          </w:p>
        </w:tc>
        <w:tc>
          <w:tcPr>
            <w:tcW w:w="2160" w:type="dxa"/>
          </w:tcPr>
          <w:p w14:paraId="6183C0CB" w14:textId="77777777" w:rsidR="00BF5D69" w:rsidRDefault="00BF5D69" w:rsidP="006414D8">
            <w:r>
              <w:rPr>
                <w:rFonts w:ascii="Segoe UI Symbol" w:hAnsi="Segoe UI Symbol" w:cs="Segoe UI Symbol"/>
              </w:rPr>
              <w:t>☐</w:t>
            </w:r>
          </w:p>
        </w:tc>
        <w:tc>
          <w:tcPr>
            <w:tcW w:w="2160" w:type="dxa"/>
          </w:tcPr>
          <w:p w14:paraId="16881C71" w14:textId="77777777" w:rsidR="00BF5D69" w:rsidRDefault="00BF5D69" w:rsidP="006414D8">
            <w:r>
              <w:rPr>
                <w:rFonts w:ascii="Segoe UI Symbol" w:hAnsi="Segoe UI Symbol" w:cs="Segoe UI Symbol"/>
              </w:rPr>
              <w:t>☐</w:t>
            </w:r>
          </w:p>
        </w:tc>
        <w:tc>
          <w:tcPr>
            <w:tcW w:w="2160" w:type="dxa"/>
          </w:tcPr>
          <w:p w14:paraId="7EB7D5B7" w14:textId="77777777" w:rsidR="00BF5D69" w:rsidRDefault="00BF5D69" w:rsidP="006414D8">
            <w:r>
              <w:rPr>
                <w:rFonts w:ascii="Segoe UI Symbol" w:hAnsi="Segoe UI Symbol" w:cs="Segoe UI Symbol"/>
              </w:rPr>
              <w:t>☐</w:t>
            </w:r>
          </w:p>
        </w:tc>
      </w:tr>
      <w:tr w:rsidR="00BF5D69" w14:paraId="7C0CF132" w14:textId="77777777" w:rsidTr="006414D8">
        <w:tc>
          <w:tcPr>
            <w:tcW w:w="2160" w:type="dxa"/>
          </w:tcPr>
          <w:p w14:paraId="1BC01587" w14:textId="77777777" w:rsidR="00BF5D69" w:rsidRDefault="00BF5D69" w:rsidP="006414D8">
            <w:r>
              <w:t xml:space="preserve">I understand I can withdraw consent at </w:t>
            </w:r>
            <w:r>
              <w:lastRenderedPageBreak/>
              <w:t xml:space="preserve">any time by writing to the </w:t>
            </w:r>
            <w:proofErr w:type="spellStart"/>
            <w:r>
              <w:t>centre</w:t>
            </w:r>
            <w:proofErr w:type="spellEnd"/>
            <w:r>
              <w:t>.</w:t>
            </w:r>
          </w:p>
        </w:tc>
        <w:tc>
          <w:tcPr>
            <w:tcW w:w="2160" w:type="dxa"/>
          </w:tcPr>
          <w:p w14:paraId="33068F85" w14:textId="77777777" w:rsidR="00BF5D69" w:rsidRDefault="00BF5D69" w:rsidP="006414D8">
            <w:r>
              <w:rPr>
                <w:rFonts w:ascii="Segoe UI Symbol" w:hAnsi="Segoe UI Symbol" w:cs="Segoe UI Symbol"/>
              </w:rPr>
              <w:lastRenderedPageBreak/>
              <w:t>☐</w:t>
            </w:r>
          </w:p>
        </w:tc>
        <w:tc>
          <w:tcPr>
            <w:tcW w:w="2160" w:type="dxa"/>
          </w:tcPr>
          <w:p w14:paraId="1DBCB2FE" w14:textId="77777777" w:rsidR="00BF5D69" w:rsidRDefault="00BF5D69" w:rsidP="006414D8">
            <w:r>
              <w:rPr>
                <w:rFonts w:ascii="Segoe UI Symbol" w:hAnsi="Segoe UI Symbol" w:cs="Segoe UI Symbol"/>
              </w:rPr>
              <w:t>☐</w:t>
            </w:r>
          </w:p>
        </w:tc>
        <w:tc>
          <w:tcPr>
            <w:tcW w:w="2160" w:type="dxa"/>
          </w:tcPr>
          <w:p w14:paraId="6B2B6D4C" w14:textId="77777777" w:rsidR="00BF5D69" w:rsidRDefault="00BF5D69" w:rsidP="006414D8">
            <w:r>
              <w:rPr>
                <w:rFonts w:ascii="Segoe UI Symbol" w:hAnsi="Segoe UI Symbol" w:cs="Segoe UI Symbol"/>
              </w:rPr>
              <w:t>☐</w:t>
            </w:r>
          </w:p>
        </w:tc>
      </w:tr>
    </w:tbl>
    <w:p w14:paraId="178DFD48" w14:textId="77777777" w:rsidR="00BF5D69" w:rsidRDefault="00BF5D69" w:rsidP="00BF5D69">
      <w:r>
        <w:br/>
        <w:t>Parent/Guardian Name: ___________________________________________</w:t>
      </w:r>
    </w:p>
    <w:p w14:paraId="3D3A7F35" w14:textId="77777777" w:rsidR="00BF5D69" w:rsidRDefault="00BF5D69" w:rsidP="00BF5D69">
      <w:r>
        <w:t>Child’s Name: ___________________________________________________</w:t>
      </w:r>
    </w:p>
    <w:p w14:paraId="082EFC1C" w14:textId="77777777" w:rsidR="00BF5D69" w:rsidRDefault="00BF5D69" w:rsidP="00BF5D69">
      <w:r>
        <w:t>Signature: ___________________________        Date: ___________________</w:t>
      </w:r>
    </w:p>
    <w:p w14:paraId="0D8A6836" w14:textId="77777777" w:rsidR="00BF5D69" w:rsidRDefault="00BF5D69" w:rsidP="00BF5D69">
      <w:pPr>
        <w:pStyle w:val="Heading1"/>
      </w:pPr>
      <w:r>
        <w:t>Appendix 3 – Staff &amp; Volunteer Good Practice Checklist</w:t>
      </w:r>
    </w:p>
    <w:p w14:paraId="11CC8F46" w14:textId="2EEAA947" w:rsidR="00BF5D69" w:rsidRDefault="00BF5D69" w:rsidP="00BF5D69">
      <w:r>
        <w:br/>
        <w:t>All staff and volunteers must follow these guidelines when taking or handling photographs or videos:</w:t>
      </w:r>
      <w:r>
        <w:br/>
      </w:r>
      <w:r>
        <w:br/>
      </w:r>
      <w:r>
        <w:rPr>
          <w:rFonts w:ascii="Segoe UI Emoji" w:hAnsi="Segoe UI Emoji" w:cs="Segoe UI Emoji"/>
        </w:rPr>
        <w:t>✅</w:t>
      </w:r>
      <w:r>
        <w:t xml:space="preserve"> Use only </w:t>
      </w:r>
      <w:proofErr w:type="spellStart"/>
      <w:r>
        <w:t>centre</w:t>
      </w:r>
      <w:proofErr w:type="spellEnd"/>
      <w:r>
        <w:t xml:space="preserve">-issued or </w:t>
      </w:r>
      <w:proofErr w:type="spellStart"/>
      <w:r>
        <w:t>authorised</w:t>
      </w:r>
      <w:proofErr w:type="spellEnd"/>
      <w:r>
        <w:t xml:space="preserve"> devices for capturing images.</w:t>
      </w:r>
      <w:r>
        <w:br/>
      </w:r>
      <w:r>
        <w:rPr>
          <w:rFonts w:ascii="Segoe UI Emoji" w:hAnsi="Segoe UI Emoji" w:cs="Segoe UI Emoji"/>
        </w:rPr>
        <w:t>✅</w:t>
      </w:r>
      <w:r>
        <w:t xml:space="preserve"> Ensure children are appropriately dressed and modestly represented.</w:t>
      </w:r>
      <w:r>
        <w:br/>
      </w:r>
      <w:r>
        <w:rPr>
          <w:rFonts w:ascii="Segoe UI Emoji" w:hAnsi="Segoe UI Emoji" w:cs="Segoe UI Emoji"/>
        </w:rPr>
        <w:t>✅</w:t>
      </w:r>
      <w:r>
        <w:t xml:space="preserve"> Do not store images on personal phones or unencrypted devices.</w:t>
      </w:r>
      <w:r>
        <w:br/>
      </w:r>
      <w:r>
        <w:rPr>
          <w:rFonts w:ascii="Segoe UI Emoji" w:hAnsi="Segoe UI Emoji" w:cs="Segoe UI Emoji"/>
        </w:rPr>
        <w:t>✅</w:t>
      </w:r>
      <w:r>
        <w:t xml:space="preserve"> Do not post mosque or </w:t>
      </w:r>
      <w:r>
        <w:t>Centre</w:t>
      </w:r>
      <w:r>
        <w:t>-related images on personal social media accounts.</w:t>
      </w:r>
      <w:r>
        <w:br/>
      </w:r>
      <w:r>
        <w:rPr>
          <w:rFonts w:ascii="Segoe UI Emoji" w:hAnsi="Segoe UI Emoji" w:cs="Segoe UI Emoji"/>
        </w:rPr>
        <w:t>✅</w:t>
      </w:r>
      <w:r>
        <w:t xml:space="preserve"> Always confirm consent has been given before capturing or sharing any images.</w:t>
      </w:r>
      <w:r>
        <w:br/>
      </w:r>
      <w:r>
        <w:rPr>
          <w:rFonts w:ascii="Segoe UI Emoji" w:hAnsi="Segoe UI Emoji" w:cs="Segoe UI Emoji"/>
        </w:rPr>
        <w:t>✅</w:t>
      </w:r>
      <w:r>
        <w:t xml:space="preserve"> Immediately report any breaches or concerns to the DSL.</w:t>
      </w:r>
      <w:r>
        <w:br/>
      </w:r>
    </w:p>
    <w:p w14:paraId="68CDD9A7" w14:textId="3D6C5518" w:rsidR="002E24C6" w:rsidRDefault="002E24C6" w:rsidP="00BF5D69">
      <w:pPr>
        <w:pStyle w:val="Heading1"/>
      </w:pPr>
    </w:p>
    <w:sectPr w:rsidR="002E24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8009773">
    <w:abstractNumId w:val="8"/>
  </w:num>
  <w:num w:numId="2" w16cid:durableId="697007780">
    <w:abstractNumId w:val="6"/>
  </w:num>
  <w:num w:numId="3" w16cid:durableId="2062052827">
    <w:abstractNumId w:val="5"/>
  </w:num>
  <w:num w:numId="4" w16cid:durableId="1609314031">
    <w:abstractNumId w:val="4"/>
  </w:num>
  <w:num w:numId="5" w16cid:durableId="1920870980">
    <w:abstractNumId w:val="7"/>
  </w:num>
  <w:num w:numId="6" w16cid:durableId="843396555">
    <w:abstractNumId w:val="3"/>
  </w:num>
  <w:num w:numId="7" w16cid:durableId="1918132916">
    <w:abstractNumId w:val="2"/>
  </w:num>
  <w:num w:numId="8" w16cid:durableId="1888835425">
    <w:abstractNumId w:val="1"/>
  </w:num>
  <w:num w:numId="9" w16cid:durableId="1476408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24C6"/>
    <w:rsid w:val="00326F90"/>
    <w:rsid w:val="00514D57"/>
    <w:rsid w:val="00682412"/>
    <w:rsid w:val="00683B43"/>
    <w:rsid w:val="00AA1D8D"/>
    <w:rsid w:val="00B47730"/>
    <w:rsid w:val="00BF5D69"/>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F2F87"/>
  <w14:defaultImageDpi w14:val="300"/>
  <w15:docId w15:val="{7AB4A815-24E5-43F7-A05E-0F9FA5D8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1056</Words>
  <Characters>6122</Characters>
  <Application>Microsoft Office Word</Application>
  <DocSecurity>0</DocSecurity>
  <Lines>189</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Hameed</cp:lastModifiedBy>
  <cp:revision>3</cp:revision>
  <dcterms:created xsi:type="dcterms:W3CDTF">2025-11-09T20:17:00Z</dcterms:created>
  <dcterms:modified xsi:type="dcterms:W3CDTF">2025-11-09T20:55:00Z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787c846f-3aa1-4a5a-b95c-beede1f5fddc</vt:lpwstr>
  </property>
</Properties>
</file>